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72C" w:rsidRPr="00513FE6" w:rsidRDefault="00AE272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72C" w:rsidRPr="00513FE6" w:rsidRDefault="00AE272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E272C" w:rsidRPr="00513FE6" w:rsidRDefault="00AE272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E272C" w:rsidRPr="00513FE6" w:rsidRDefault="00AE272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E272C" w:rsidRDefault="00AE272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E272C" w:rsidRPr="00513FE6" w:rsidRDefault="00AE272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E272C" w:rsidRPr="00513FE6" w:rsidRDefault="00AE272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2905</w:t>
      </w:r>
    </w:p>
    <w:p w:rsidR="00AE272C" w:rsidRPr="003C0768" w:rsidRDefault="00AE272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E272C" w:rsidRPr="003C0768" w:rsidRDefault="00AE272C" w:rsidP="00B05BA8">
      <w:pPr>
        <w:rPr>
          <w:rFonts w:ascii="Century" w:hAnsi="Century"/>
          <w:sz w:val="26"/>
          <w:szCs w:val="26"/>
          <w:lang w:val="uk-UA"/>
        </w:rPr>
      </w:pPr>
    </w:p>
    <w:p w:rsidR="00AE272C" w:rsidRPr="003C0768" w:rsidRDefault="00AE272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Лисенко Андрі</w:t>
      </w:r>
      <w:r w:rsidR="00771FF5">
        <w:rPr>
          <w:rFonts w:ascii="Century" w:hAnsi="Century"/>
          <w:b/>
          <w:noProof/>
          <w:sz w:val="26"/>
          <w:szCs w:val="26"/>
          <w:lang w:val="uk-UA"/>
        </w:rPr>
        <w:t>я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E272C" w:rsidRPr="003C0768" w:rsidRDefault="00AE272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E272C" w:rsidRPr="003C0768" w:rsidRDefault="00AE272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Лисенко Андрі</w:t>
      </w:r>
      <w:r w:rsidR="00771FF5">
        <w:rPr>
          <w:rFonts w:ascii="Century" w:hAnsi="Century"/>
          <w:noProof/>
          <w:sz w:val="26"/>
          <w:szCs w:val="26"/>
          <w:lang w:val="uk-UA"/>
        </w:rPr>
        <w:t>я</w:t>
      </w:r>
      <w:r w:rsidRPr="005A08A5">
        <w:rPr>
          <w:rFonts w:ascii="Century" w:hAnsi="Century"/>
          <w:noProof/>
          <w:sz w:val="26"/>
          <w:szCs w:val="26"/>
          <w:lang w:val="uk-UA"/>
        </w:rPr>
        <w:t>ні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. 12, 33, 81, 116, 118, 121, 122, 123, 186 Земельного кодексу України,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E272C" w:rsidRPr="003C0768" w:rsidRDefault="00AE272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E272C" w:rsidRPr="003C0768" w:rsidRDefault="00AE272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Лисенко Андрі</w:t>
      </w:r>
      <w:r w:rsidR="00771FF5">
        <w:rPr>
          <w:rFonts w:ascii="Century" w:hAnsi="Century"/>
          <w:b/>
          <w:noProof/>
          <w:sz w:val="26"/>
          <w:szCs w:val="26"/>
          <w:lang w:val="uk-UA"/>
        </w:rPr>
        <w:t>я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E272C" w:rsidRPr="007C76DF" w:rsidRDefault="00AE272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Лисенко Андрі</w:t>
      </w:r>
      <w:r w:rsidR="00771FF5">
        <w:rPr>
          <w:rFonts w:ascii="Century" w:hAnsi="Century"/>
          <w:b/>
          <w:noProof/>
          <w:sz w:val="26"/>
          <w:szCs w:val="26"/>
          <w:lang w:val="uk-UA"/>
        </w:rPr>
        <w:t>я</w:t>
      </w:r>
      <w:bookmarkStart w:id="0" w:name="_GoBack"/>
      <w:bookmarkEnd w:id="0"/>
      <w:r w:rsidRPr="005A08A5">
        <w:rPr>
          <w:rFonts w:ascii="Century" w:hAnsi="Century"/>
          <w:b/>
          <w:noProof/>
          <w:sz w:val="26"/>
          <w:szCs w:val="26"/>
          <w:lang w:val="uk-UA"/>
        </w:rPr>
        <w:t>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E272C" w:rsidRPr="003C0768" w:rsidRDefault="00AE272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електропередач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>, інших мереж та охоронних зон вздовж них.</w:t>
      </w:r>
    </w:p>
    <w:p w:rsidR="00AE272C" w:rsidRPr="003C0768" w:rsidRDefault="00AE272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E272C" w:rsidRPr="003C0768" w:rsidRDefault="00AE272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E272C" w:rsidRPr="003C0768" w:rsidRDefault="00AE272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E272C" w:rsidRPr="003C0768" w:rsidRDefault="00AE272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E272C" w:rsidRDefault="00AE272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E272C" w:rsidSect="00AE272C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E272C" w:rsidRPr="005649DF" w:rsidRDefault="00AE272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E272C" w:rsidRPr="005649DF" w:rsidSect="00AE272C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71FF5"/>
    <w:rsid w:val="007C76DF"/>
    <w:rsid w:val="008333E2"/>
    <w:rsid w:val="00AE272C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6BAA3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01FE523-B14B-4A88-A350-F09F7A91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user</cp:lastModifiedBy>
  <cp:revision>2</cp:revision>
  <cp:lastPrinted>2021-05-05T13:11:00Z</cp:lastPrinted>
  <dcterms:created xsi:type="dcterms:W3CDTF">2021-11-10T14:56:00Z</dcterms:created>
  <dcterms:modified xsi:type="dcterms:W3CDTF">2021-11-15T12:58:00Z</dcterms:modified>
</cp:coreProperties>
</file>